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E9224D">
        <w:t>22</w:t>
      </w:r>
      <w:r w:rsidR="00B67D8E">
        <w:t>.09</w:t>
      </w:r>
      <w:r>
        <w:t>.2025r.</w:t>
      </w:r>
    </w:p>
    <w:p w:rsidR="00B714DB" w:rsidRDefault="00E9224D">
      <w:r>
        <w:t>Nr 6730.238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E9224D">
        <w:rPr>
          <w:rStyle w:val="Pogrubienie"/>
          <w:rFonts w:ascii="Calibri" w:hAnsi="Calibri" w:cs="Calibri"/>
        </w:rPr>
        <w:t>budynku mieszkalnego jednorodzinnego – część C</w:t>
      </w:r>
      <w:r w:rsidR="00E9224D">
        <w:rPr>
          <w:rFonts w:cstheme="minorHAnsi"/>
          <w:b/>
        </w:rPr>
        <w:t>, na dz. nr 172/6</w:t>
      </w:r>
      <w:r w:rsidR="009C0C60">
        <w:rPr>
          <w:rFonts w:cstheme="minorHAnsi"/>
          <w:b/>
        </w:rPr>
        <w:t xml:space="preserve">, w m. </w:t>
      </w:r>
      <w:r w:rsidR="00E9224D">
        <w:rPr>
          <w:rFonts w:cstheme="minorHAnsi"/>
          <w:b/>
        </w:rPr>
        <w:t>Rzegnowo, gm. Łubowo, ark. mapy 2</w:t>
      </w:r>
      <w:r w:rsidR="008E3D65" w:rsidRPr="008E3D65">
        <w:rPr>
          <w:rFonts w:cstheme="minorHAnsi"/>
          <w:b/>
        </w:rPr>
        <w:t xml:space="preserve">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2B2408"/>
    <w:rsid w:val="004B01E7"/>
    <w:rsid w:val="00886370"/>
    <w:rsid w:val="008E3D65"/>
    <w:rsid w:val="00963A17"/>
    <w:rsid w:val="009C0C60"/>
    <w:rsid w:val="00B67D8E"/>
    <w:rsid w:val="00B714DB"/>
    <w:rsid w:val="00BD7D47"/>
    <w:rsid w:val="00C04B04"/>
    <w:rsid w:val="00E9224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2025-09-23T05:18:00Z</cp:lastPrinted>
  <dcterms:created xsi:type="dcterms:W3CDTF">2025-09-23T05:18:00Z</dcterms:created>
  <dcterms:modified xsi:type="dcterms:W3CDTF">2025-09-23T05:18:00Z</dcterms:modified>
</cp:coreProperties>
</file>