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45B" w:rsidRDefault="007C045B" w:rsidP="007C045B">
      <w:pPr>
        <w:jc w:val="both"/>
      </w:pPr>
      <w:r>
        <w:t>Między 11 a 29 maja 2020 roku na terenie Nadleśnictwa Czerniejewo zostaną przeprowadzone zabiegi ratownicze mające na celu ograniczenie występowania chrabąszcza majowego.</w:t>
      </w:r>
    </w:p>
    <w:p w:rsidR="007C045B" w:rsidRDefault="007C045B" w:rsidP="007C045B">
      <w:pPr>
        <w:jc w:val="both"/>
      </w:pPr>
      <w:r w:rsidRPr="00CE562C">
        <w:rPr>
          <w:color w:val="000000" w:themeColor="text1"/>
        </w:rPr>
        <w:t>Obszar, który zostanie objęty zabiegiem to w s</w:t>
      </w:r>
      <w:r w:rsidR="006E3FFB">
        <w:rPr>
          <w:color w:val="000000" w:themeColor="text1"/>
        </w:rPr>
        <w:t xml:space="preserve">umie 1425 ha lasu (w tym </w:t>
      </w:r>
      <w:r w:rsidR="00FB7E51">
        <w:rPr>
          <w:color w:val="000000" w:themeColor="text1"/>
        </w:rPr>
        <w:t>niewielka część</w:t>
      </w:r>
      <w:r w:rsidRPr="00CE562C">
        <w:rPr>
          <w:color w:val="000000" w:themeColor="text1"/>
        </w:rPr>
        <w:t xml:space="preserve"> na terenie gminy </w:t>
      </w:r>
      <w:r w:rsidR="00FB7E51">
        <w:rPr>
          <w:color w:val="000000" w:themeColor="text1"/>
        </w:rPr>
        <w:t>Łubowo</w:t>
      </w:r>
      <w:bookmarkStart w:id="0" w:name="_GoBack"/>
      <w:bookmarkEnd w:id="0"/>
      <w:r w:rsidRPr="00CE562C">
        <w:rPr>
          <w:color w:val="000000" w:themeColor="text1"/>
        </w:rPr>
        <w:t xml:space="preserve">). </w:t>
      </w:r>
      <w:r>
        <w:t>Został on wyznaczony na podstawie wieloletnich obserwacji rójek chrabąszczy, kontroli zapędraczenia gleby w ciągu ostatnich czterech lat oraz tegorocznych obserwacji na powierzchnia próbnych.</w:t>
      </w:r>
    </w:p>
    <w:p w:rsidR="007C045B" w:rsidRDefault="007C045B" w:rsidP="007C045B">
      <w:pPr>
        <w:jc w:val="both"/>
      </w:pPr>
      <w:r>
        <w:t>Zabiegi ochronne będą przeprowadzone za pomocą agrolotniczej aparatury zamontowanej na samolocie Dromader. Specjalne atomizery są skalibrowane, tak by odpowiednio dopasować dawkę środka oraz obszar oprysku. Trasę przelotu ustala się w oparciu o dane GPS, dzięki temu możliwe jest wykonanie zabiegu tylko nad wyznaczonymi oddziałami.</w:t>
      </w:r>
    </w:p>
    <w:p w:rsidR="007C045B" w:rsidRDefault="007C045B" w:rsidP="007C045B">
      <w:pPr>
        <w:jc w:val="both"/>
      </w:pPr>
      <w:r>
        <w:t xml:space="preserve">Do oprysku zastosowany zostanie preparat Mospilan 20 SP. Został on dopuszczony decyzją Ministra Rolnictwa do stosowania w rolnictwie, ogrodnictwie i leśnictwie. Jest środkiem owadobójczym w formie proszku, rozpuszczalnym w wodzie. Nie wymaga okresu </w:t>
      </w:r>
      <w:r w:rsidR="00021D8C">
        <w:t>prewencji dla ludzi i zwierząt</w:t>
      </w:r>
      <w:r>
        <w:t xml:space="preserve">. Dla ludzi </w:t>
      </w:r>
      <w:r w:rsidR="00CE562C">
        <w:t xml:space="preserve">może być </w:t>
      </w:r>
      <w:r>
        <w:t>szkodliwy dopiero po połknięciu, dlatego przed zbiorem jakichkolwiek płodów runa leśnego należy zachować 14 dni okresu karencji od ostat</w:t>
      </w:r>
      <w:r w:rsidR="00CE562C">
        <w:t>niego dnia zastosowania środka.</w:t>
      </w:r>
    </w:p>
    <w:p w:rsidR="00A25593" w:rsidRDefault="007C045B" w:rsidP="007C045B">
      <w:pPr>
        <w:jc w:val="both"/>
      </w:pPr>
      <w:r>
        <w:t>Podawany przez nas zakres dat, jest tak szeroki, ponieważ ostateczny termin zwalczania zostanie ustalony na podstawie obserwacji przebiegu rójki chrabąszczowatych oraz panujących warunków atmosferycznych. By zabieg był precyzyjny i skuteczny opryskowi nie może towarzyszyć wiatr oraz opady atmosferyczne. Sam zabieg lotniczy będzie trwał ok. 2 dni. W dniach poprzedzających nalot oraz w trakcie trwania nalotu zostanie wprowadzony okresowy zakaz wstępu do lasu. Powierzchnie przewidziane do oprysku zostaną oznaczone tablicami ostrzegawczymi.</w:t>
      </w:r>
    </w:p>
    <w:p w:rsidR="00F629B3" w:rsidRPr="00CE562C" w:rsidRDefault="00F629B3" w:rsidP="007C045B">
      <w:pPr>
        <w:jc w:val="both"/>
        <w:rPr>
          <w:color w:val="000000" w:themeColor="text1"/>
        </w:rPr>
      </w:pPr>
      <w:r w:rsidRPr="00CE562C">
        <w:rPr>
          <w:color w:val="000000" w:themeColor="text1"/>
        </w:rPr>
        <w:t xml:space="preserve">Więcej informacji </w:t>
      </w:r>
      <w:r w:rsidR="00CE562C">
        <w:rPr>
          <w:color w:val="000000" w:themeColor="text1"/>
        </w:rPr>
        <w:t xml:space="preserve">na temat planowanego zabiegu </w:t>
      </w:r>
      <w:r w:rsidRPr="00CE562C">
        <w:rPr>
          <w:color w:val="000000" w:themeColor="text1"/>
        </w:rPr>
        <w:t xml:space="preserve">oraz </w:t>
      </w:r>
      <w:r w:rsidR="00021D8C">
        <w:rPr>
          <w:color w:val="000000" w:themeColor="text1"/>
        </w:rPr>
        <w:t>mapy</w:t>
      </w:r>
      <w:r w:rsidR="00CE562C">
        <w:rPr>
          <w:color w:val="000000" w:themeColor="text1"/>
        </w:rPr>
        <w:t xml:space="preserve"> </w:t>
      </w:r>
      <w:r w:rsidRPr="00CE562C">
        <w:rPr>
          <w:color w:val="000000" w:themeColor="text1"/>
        </w:rPr>
        <w:t>dostępne na stronie internetowej Nadleśnictwa Czerniejewo.</w:t>
      </w:r>
    </w:p>
    <w:sectPr w:rsidR="00F629B3" w:rsidRPr="00CE5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45B"/>
    <w:rsid w:val="00021D8C"/>
    <w:rsid w:val="00122B19"/>
    <w:rsid w:val="006B28C4"/>
    <w:rsid w:val="006E3FFB"/>
    <w:rsid w:val="007C045B"/>
    <w:rsid w:val="00A25593"/>
    <w:rsid w:val="00CE562C"/>
    <w:rsid w:val="00F629B3"/>
    <w:rsid w:val="00FB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43AB0"/>
  <w15:chartTrackingRefBased/>
  <w15:docId w15:val="{D3FDA86B-44DF-4AD1-91DC-C647583E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Hubert</dc:creator>
  <cp:keywords/>
  <dc:description/>
  <cp:lastModifiedBy>Kaczmarek Hubert</cp:lastModifiedBy>
  <cp:revision>2</cp:revision>
  <cp:lastPrinted>2020-05-04T06:40:00Z</cp:lastPrinted>
  <dcterms:created xsi:type="dcterms:W3CDTF">2020-05-04T08:28:00Z</dcterms:created>
  <dcterms:modified xsi:type="dcterms:W3CDTF">2020-05-04T08:28:00Z</dcterms:modified>
</cp:coreProperties>
</file>