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10"/>
        <w:jc w:val="center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bookmarkStart w:id="0" w:name="__DdeLink__174_714879171"/>
      <w:bookmarkEnd w:id="0"/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Ogłoszenie numer 9/2018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 xml:space="preserve">dotyczące naboru wniosków o przyznanie pomocy w ramach podziałania </w:t>
      </w:r>
      <w:r>
        <w:rPr>
          <w:rFonts w:eastAsia="Times New Roman" w:cs="Tahoma" w:ascii="Tahoma" w:hAnsi="Tahoma"/>
          <w:b/>
          <w:bCs/>
          <w:color w:val="666666"/>
          <w:sz w:val="21"/>
          <w:szCs w:val="21"/>
          <w:lang w:eastAsia="pl-PL"/>
        </w:rPr>
        <w:t>„Wsparcie na wdrażanie operacji w ramach strategii rozwoju lokalnego kierowanego przez społeczność”</w:t>
      </w: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 xml:space="preserve"> objętego Programem Rozwoju Obszarów Wiejskich na lata 2014-2020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b/>
          <w:bCs/>
          <w:color w:val="666666"/>
          <w:sz w:val="21"/>
          <w:szCs w:val="21"/>
          <w:lang w:eastAsia="pl-PL"/>
        </w:rPr>
        <w:t>Stowarzyszenie Lokalna Grupa Działania „Trakt Piastów”</w:t>
      </w:r>
    </w:p>
    <w:p>
      <w:pPr>
        <w:pStyle w:val="Normal"/>
        <w:spacing w:lineRule="auto" w:line="240" w:before="0" w:after="210"/>
        <w:jc w:val="center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informuje o możliwości składania wniosków o przyznanie pomocy w ramach Programu Rozwoju Obszarów Wiejskich na lata 2014-2020 w ramach Strategii Rozwoju Lokalnego Kierowanego przez Społeczność na: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ahoma" w:hAnsi="Tahoma" w:eastAsia="Times New Roman" w:cs="Tahoma"/>
          <w:b/>
          <w:b/>
          <w:bCs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b/>
          <w:bCs/>
          <w:color w:val="666666"/>
          <w:sz w:val="21"/>
          <w:szCs w:val="21"/>
          <w:lang w:eastAsia="pl-PL"/>
        </w:rPr>
        <w:t>Przedsięwzięcie 1.2.1. Podejmowanie działalności gospodarczej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b/>
          <w:bCs/>
          <w:color w:val="666666"/>
          <w:sz w:val="21"/>
          <w:szCs w:val="21"/>
          <w:lang w:eastAsia="pl-PL"/>
        </w:rPr>
        <w:t>WARUNKI UDZIELENIA WSPARCIA OBOWIĄZUJĄCE W RAMACH NABORU DLA DANEGO PRZEDSIĘWZIĘCIA: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b/>
          <w:bCs/>
          <w:color w:val="666666"/>
          <w:sz w:val="21"/>
          <w:szCs w:val="21"/>
          <w:lang w:eastAsia="pl-PL"/>
        </w:rPr>
        <w:t>Termin składania wniosków</w:t>
      </w: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: 27 lipca 2018r. do 24 sierpnia 2018r.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b/>
          <w:bCs/>
          <w:color w:val="666666"/>
          <w:sz w:val="21"/>
          <w:szCs w:val="21"/>
          <w:lang w:eastAsia="pl-PL"/>
        </w:rPr>
        <w:t>Limit dostępnych środków w ramach naboru:</w:t>
      </w: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 xml:space="preserve"> 650 000 zł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b/>
          <w:bCs/>
          <w:color w:val="666666"/>
          <w:sz w:val="21"/>
          <w:szCs w:val="21"/>
          <w:lang w:eastAsia="pl-PL"/>
        </w:rPr>
        <w:t>Forma wsparcia i intensywność pomocy:</w:t>
      </w:r>
    </w:p>
    <w:p>
      <w:pPr>
        <w:pStyle w:val="Normal"/>
        <w:spacing w:lineRule="auto" w:line="240" w:before="0" w:after="21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Premia 50.000 zł wypłacana w dwóch transzach: I w wysokości 80%, II w wysokości 20%.</w:t>
      </w:r>
    </w:p>
    <w:p>
      <w:pPr>
        <w:pStyle w:val="Normal"/>
        <w:spacing w:lineRule="auto" w:line="240" w:before="0" w:after="21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Intensywność pomocy: 100%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b/>
          <w:bCs/>
          <w:color w:val="666666"/>
          <w:sz w:val="21"/>
          <w:szCs w:val="21"/>
          <w:lang w:eastAsia="pl-PL"/>
        </w:rPr>
        <w:t>Miejsce i tryb składania wniosków</w:t>
      </w:r>
    </w:p>
    <w:p>
      <w:pPr>
        <w:pStyle w:val="Normal"/>
        <w:spacing w:lineRule="auto" w:line="240" w:before="0" w:after="21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Wnioski wraz z załącznikami na odpowiednich formularzach w 2 egzemplarzach  w wersji papierowej (oryginał i kopia) należy składać bezpośrednio w biurze Lokalnej Grupy Działania „Trakt Piastów”, Łubowo 1, 62-260 Łubowo, w dniach: od poniedziałku do piątku w godz.: 7.00 – 15.00 w terminie naboru wniosków.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b/>
          <w:bCs/>
          <w:color w:val="666666"/>
          <w:sz w:val="21"/>
          <w:szCs w:val="21"/>
          <w:lang w:eastAsia="pl-PL"/>
        </w:rPr>
        <w:t>Zakres tematyczny naboru: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Zakres tematyczny operacji jest zgodny z § 2 Rozporządzenia Ministra Rolnictwa i Rozwoju Wsi z dnia 24 września 2015r. w sprawie szczegółowych warunków i trybu przyznawania pomocy finansowej w ramach poddziałania „Wsparcie na wdrażanie operacji w ramach strategii rozwoju lokalnego kierowanego przez społeczność” objętego Programem Rozwoju Obszarów Wiejskich na lata 2014–202 - </w:t>
      </w:r>
      <w:r>
        <w:rPr>
          <w:rFonts w:eastAsia="Times New Roman" w:cs="Tahoma" w:ascii="Tahoma" w:hAnsi="Tahoma"/>
          <w:b/>
          <w:bCs/>
          <w:color w:val="666666"/>
          <w:sz w:val="21"/>
          <w:szCs w:val="21"/>
          <w:lang w:eastAsia="pl-PL"/>
        </w:rPr>
        <w:t>podejmowanie działalności gospodarczej.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b/>
          <w:bCs/>
          <w:color w:val="666666"/>
          <w:sz w:val="21"/>
          <w:szCs w:val="21"/>
          <w:lang w:eastAsia="pl-PL"/>
        </w:rPr>
        <w:t>Warunki udzielania wsparcia: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1. Wniosek należy złożyć  wraz z  wymaganymi załącznikami  w miejscu  i  terminie podanym w ogłoszeniu. Operacja musi spełnić warunki oceny zgodności z ogłoszeniem naboru wniosków oraz LSR (w tym z PROW na lata 2014 – 2020).</w:t>
      </w:r>
    </w:p>
    <w:p>
      <w:pPr>
        <w:pStyle w:val="Normal"/>
        <w:spacing w:lineRule="auto" w:line="240" w:before="0" w:after="21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2. Operacja musi uzyskać minimalną liczbę punktów oraz mieścić się w limicie środków. W przypadku uzyskania przez operacje takiej samej liczby punktów, o kolejności na liście ocenionych operacji decyduje wcześniejszy numer wniosku.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b/>
          <w:bCs/>
          <w:color w:val="666666"/>
          <w:sz w:val="21"/>
          <w:szCs w:val="21"/>
          <w:lang w:eastAsia="pl-PL"/>
        </w:rPr>
        <w:t>Cele LSR planowane do osiągnięcia w ramach naboru: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b/>
          <w:bCs/>
          <w:color w:val="666666"/>
          <w:sz w:val="21"/>
          <w:szCs w:val="21"/>
          <w:lang w:eastAsia="pl-PL"/>
        </w:rPr>
        <w:t xml:space="preserve">Cel ogólny </w:t>
      </w: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1. Wspieranie  zrównoważonego rozwoju opartego na lokalnych zasobach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b/>
          <w:bCs/>
          <w:color w:val="666666"/>
          <w:sz w:val="21"/>
          <w:szCs w:val="21"/>
          <w:lang w:eastAsia="pl-PL"/>
        </w:rPr>
        <w:t>Cel szczegółowy</w:t>
      </w: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 xml:space="preserve"> 1.2 Wspieranie aktywności gospodarczej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b/>
          <w:bCs/>
          <w:color w:val="666666"/>
          <w:sz w:val="21"/>
          <w:szCs w:val="21"/>
          <w:lang w:eastAsia="pl-PL"/>
        </w:rPr>
        <w:t xml:space="preserve">Przedsięwzięcie </w:t>
      </w: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1.2.1 Podejmowanie działalności gospodarczej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b/>
          <w:bCs/>
          <w:color w:val="666666"/>
          <w:sz w:val="21"/>
          <w:szCs w:val="21"/>
          <w:lang w:eastAsia="pl-PL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b/>
          <w:bCs/>
          <w:color w:val="666666"/>
          <w:sz w:val="21"/>
          <w:szCs w:val="21"/>
          <w:lang w:eastAsia="pl-PL"/>
        </w:rPr>
        <w:t>Planowane do osiągnięcia w ramach naboru wskaźniki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Liczba operacji polegających na utworzeniu nowego przedsiębiorstwa – 13 operacji</w:t>
      </w:r>
      <w:r>
        <w:rPr>
          <w:rFonts w:eastAsia="Times New Roman" w:cs="Tahoma" w:ascii="Tahoma" w:hAnsi="Tahoma"/>
          <w:b/>
          <w:bCs/>
          <w:color w:val="666666"/>
          <w:sz w:val="21"/>
          <w:szCs w:val="21"/>
          <w:lang w:eastAsia="pl-PL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b/>
          <w:bCs/>
          <w:color w:val="666666"/>
          <w:sz w:val="21"/>
          <w:szCs w:val="21"/>
          <w:lang w:eastAsia="pl-PL"/>
        </w:rPr>
        <w:t xml:space="preserve">Sposób składania wniosku         </w:t>
      </w:r>
    </w:p>
    <w:p>
      <w:pPr>
        <w:pStyle w:val="Normal"/>
        <w:spacing w:lineRule="auto" w:line="240" w:before="0" w:after="21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Wniosek  wraz  z  załącznikami  należy  złożyć  w  biurze  LGD  „Trakt Piastów” osobiście  lub  przez  pełnomocnika  albo  osobę  upoważnioną  w  wersji papierowej. Wnioski nadsyłane pocztą, faksem, drogą elektroniczną lub po terminie nie będą uwzględniane. Złożenie  wniosku  potwierdza  się  na  jego  kopii.  Potwierdzenie  zawiera  datę i  godzinę  złożenia  wniosku  oraz  jest  opatrzone  pieczęcią  LGD  i  podpisane przez  osobę  przyjmującą  wniosek.  O  terminie  złożenia  wniosku  decyduje data wpływu do biura Stowarzyszenia. Za prawidłowe sporządzenie wniosku odpowiada wnioskodawca.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b/>
          <w:bCs/>
          <w:color w:val="666666"/>
          <w:sz w:val="21"/>
          <w:szCs w:val="21"/>
          <w:lang w:eastAsia="pl-PL"/>
        </w:rPr>
        <w:t xml:space="preserve">Wniosek z załącznikami </w:t>
      </w:r>
    </w:p>
    <w:p>
      <w:pPr>
        <w:pStyle w:val="Normal"/>
        <w:spacing w:lineRule="auto" w:line="240" w:before="0" w:after="21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Wnioskodawca składa wniosek wraz z załącznikami oraz dodatkowo dokument potwierdzający spełnienie warunków udzielenia wsparcia oraz kryteria wyboru operacji wymagany na etapie naboru wniosków w ramach przedsięwzięcia 1.2.1:</w:t>
      </w:r>
    </w:p>
    <w:p>
      <w:pPr>
        <w:pStyle w:val="Normal"/>
        <w:spacing w:lineRule="auto" w:line="240" w:before="0" w:after="0"/>
        <w:jc w:val="both"/>
        <w:textAlignment w:val="baseline"/>
        <w:rPr/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 xml:space="preserve">- </w:t>
      </w:r>
      <w:hyperlink r:id="rId2">
        <w:r>
          <w:rPr>
            <w:rStyle w:val="Czeinternetowe"/>
            <w:rFonts w:eastAsia="Times New Roman" w:cs="Tahoma" w:ascii="Tahoma" w:hAnsi="Tahoma"/>
            <w:color w:val="219B28"/>
            <w:sz w:val="21"/>
            <w:szCs w:val="21"/>
            <w:u w:val="single"/>
            <w:lang w:eastAsia="pl-PL"/>
          </w:rPr>
          <w:t>Oświadczenie o innowacyjności według wzoru udostępnionego przez LGD,</w:t>
        </w:r>
      </w:hyperlink>
    </w:p>
    <w:p>
      <w:pPr>
        <w:pStyle w:val="Normal"/>
        <w:spacing w:lineRule="auto" w:line="240" w:before="0" w:after="0"/>
        <w:jc w:val="both"/>
        <w:textAlignment w:val="baseline"/>
        <w:rPr/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- </w:t>
      </w:r>
      <w:hyperlink r:id="rId3">
        <w:r>
          <w:rPr>
            <w:rStyle w:val="Czeinternetowe"/>
            <w:rFonts w:eastAsia="Times New Roman" w:cs="Tahoma" w:ascii="Tahoma" w:hAnsi="Tahoma"/>
            <w:color w:val="219B28"/>
            <w:sz w:val="21"/>
            <w:szCs w:val="21"/>
            <w:u w:val="single"/>
            <w:lang w:eastAsia="pl-PL"/>
          </w:rPr>
          <w:t>Potwierdzenie doświadczenia wnioskodawcy</w:t>
        </w:r>
      </w:hyperlink>
    </w:p>
    <w:p>
      <w:pPr>
        <w:pStyle w:val="Normal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b/>
          <w:bCs/>
          <w:color w:val="666666"/>
          <w:sz w:val="21"/>
          <w:szCs w:val="21"/>
          <w:lang w:eastAsia="pl-PL"/>
        </w:rPr>
        <w:t>Wezwanie do złożenia wyjaśnień lub dokumentów niezbędnych do oceny zgodności operacji z LSR, Uzupełnienia:</w:t>
      </w:r>
    </w:p>
    <w:p>
      <w:pPr>
        <w:pStyle w:val="Normal"/>
        <w:spacing w:lineRule="auto" w:line="240" w:before="0" w:after="21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Jeżeli w trakcie rozpatrywania wniosku o przyznanie pomocy konieczne jest uzyskanie wyjaśnień lub dokumentów niezbędnych do oceny zgodności operacji z LSR, wyboru operacji  lub ustalenia kwoty wsparcia, LGD „Trakt Piastów”  może wezwać Wnioskodawcę do złożenia tych wyjaśnień lub dokumentów.</w:t>
      </w:r>
    </w:p>
    <w:p>
      <w:pPr>
        <w:pStyle w:val="Normal"/>
        <w:spacing w:lineRule="auto" w:line="240" w:before="0" w:after="21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W przypadku wystąpienia w/w wezwania procedura wyboru operacji oraz ustalenie kwoty wsparcia ulega wydłużeniu o 7 dni.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b/>
          <w:bCs/>
          <w:color w:val="666666"/>
          <w:sz w:val="21"/>
          <w:szCs w:val="21"/>
          <w:lang w:eastAsia="pl-PL"/>
        </w:rPr>
        <w:t>Dokumentacja konkursowa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Szczegółowe informacje dotyczące naboru, w tym wzory formularzy wniosków o przyznanie pomocy wraz z instrukcjami wypełnienia, formularz wniosku o płatność, formularz umowy o udzielenie wsparcia, Lokalna Strategia Rozwoju, dokumenty potwierdzające spełnienie warunków oraz kryteria wyboru projektu przez LGD określone w LSR, dostępne są w biurze Stowarzyszenia Lokalna Grupa Działania „Trakt Piastów”  oraz na stronie internetowej www.lgdtraktpiastow.pl.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b/>
          <w:bCs/>
          <w:color w:val="666666"/>
          <w:sz w:val="21"/>
          <w:szCs w:val="21"/>
          <w:lang w:eastAsia="pl-PL"/>
        </w:rPr>
        <w:t>Dodatkowo informacje</w:t>
      </w:r>
    </w:p>
    <w:p>
      <w:pPr>
        <w:pStyle w:val="Normal"/>
        <w:spacing w:lineRule="auto" w:line="240" w:before="0" w:after="21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Informacje są udzielane w Biurze Lokalnej Grupy Działania „Trakt Piastów”, Łubowo 1, 62-260 Łubowo.</w:t>
      </w:r>
    </w:p>
    <w:p>
      <w:pPr>
        <w:pStyle w:val="Normal"/>
        <w:spacing w:lineRule="auto" w:line="240" w:before="0" w:after="21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Małgorzata Blok – 601 251 501</w:t>
      </w:r>
    </w:p>
    <w:p>
      <w:pPr>
        <w:pStyle w:val="Normal"/>
        <w:spacing w:lineRule="auto" w:line="240" w:before="0" w:after="21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Agnieszka Miękwicz-Łopyta – 506 862 163</w:t>
      </w:r>
    </w:p>
    <w:p>
      <w:pPr>
        <w:pStyle w:val="Normal"/>
        <w:spacing w:lineRule="auto" w:line="240" w:before="0" w:after="21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Data ogłoszenia 18-06-2018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b/>
          <w:bCs/>
          <w:color w:val="666666"/>
          <w:sz w:val="21"/>
          <w:szCs w:val="21"/>
          <w:lang w:eastAsia="pl-PL"/>
        </w:rPr>
        <w:t>Wniosek i załączniki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i/>
          <w:iCs/>
          <w:color w:val="666666"/>
          <w:sz w:val="21"/>
          <w:szCs w:val="21"/>
          <w:lang w:eastAsia="pl-PL"/>
        </w:rPr>
        <w:t>Formularze</w:t>
      </w:r>
    </w:p>
    <w:p>
      <w:pPr>
        <w:pStyle w:val="Normal"/>
        <w:spacing w:lineRule="auto" w:line="240" w:before="0" w:after="21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Operacje w ramach poddziałania 19.2 w zakresie podejmowania działalności gospodarczej</w:t>
      </w:r>
    </w:p>
    <w:p>
      <w:pPr>
        <w:pStyle w:val="Normal"/>
        <w:spacing w:lineRule="auto" w:line="240" w:before="0" w:after="0"/>
        <w:ind w:left="-360" w:hanging="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1) Formularz wniosku o przyznanie pomocy (wersja 3z)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textAlignment w:val="baseline"/>
        <w:rPr/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Wniosek o przyznanie pomocy (.pdf)  - wersja 3z - </w:t>
      </w:r>
      <w:hyperlink r:id="rId4">
        <w:r>
          <w:rPr>
            <w:rStyle w:val="Czeinternetowe"/>
            <w:rFonts w:eastAsia="Times New Roman" w:cs="Tahoma" w:ascii="Tahoma" w:hAnsi="Tahoma"/>
            <w:color w:val="219B28"/>
            <w:sz w:val="21"/>
            <w:szCs w:val="21"/>
            <w:u w:val="single"/>
            <w:lang w:eastAsia="pl-PL"/>
          </w:rPr>
          <w:t>otwórz</w:t>
        </w:r>
      </w:hyperlink>
    </w:p>
    <w:p>
      <w:pPr>
        <w:pStyle w:val="ListParagraph"/>
        <w:numPr>
          <w:ilvl w:val="0"/>
          <w:numId w:val="1"/>
        </w:numPr>
        <w:spacing w:lineRule="auto" w:line="240" w:before="0" w:after="0"/>
        <w:textAlignment w:val="baseline"/>
        <w:rPr/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Wniosek o przyznanie pomocy (.xlsx) - wersja 3z - </w:t>
      </w:r>
      <w:hyperlink r:id="rId5">
        <w:r>
          <w:rPr>
            <w:rStyle w:val="Czeinternetowe"/>
            <w:rFonts w:eastAsia="Times New Roman" w:cs="Tahoma" w:ascii="Tahoma" w:hAnsi="Tahoma"/>
            <w:color w:val="219B28"/>
            <w:sz w:val="21"/>
            <w:szCs w:val="21"/>
            <w:u w:val="single"/>
            <w:lang w:eastAsia="pl-PL"/>
          </w:rPr>
          <w:t>otwórz</w:t>
        </w:r>
      </w:hyperlink>
    </w:p>
    <w:p>
      <w:pPr>
        <w:pStyle w:val="Normal"/>
        <w:spacing w:lineRule="auto" w:line="240" w:before="0" w:after="0"/>
        <w:ind w:left="-360" w:hanging="0"/>
        <w:textAlignment w:val="baseline"/>
        <w:rPr/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 xml:space="preserve">2) Instrukcja wypełniania wniosku o przyznanie pomocy </w:t>
      </w: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zaktualizowana w dniu 1 grudnia 2017 r.</w:t>
      </w: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 xml:space="preserve"> (wersja 3z) - </w:t>
      </w:r>
      <w:hyperlink r:id="rId6">
        <w:r>
          <w:rPr>
            <w:rStyle w:val="Czeinternetowe"/>
            <w:rFonts w:eastAsia="Times New Roman" w:cs="Tahoma" w:ascii="Tahoma" w:hAnsi="Tahoma"/>
            <w:color w:val="219B28"/>
            <w:sz w:val="21"/>
            <w:szCs w:val="21"/>
            <w:u w:val="single"/>
            <w:lang w:eastAsia="pl-PL"/>
          </w:rPr>
          <w:t>otwórz</w:t>
        </w:r>
      </w:hyperlink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  </w:t>
      </w:r>
    </w:p>
    <w:p>
      <w:pPr>
        <w:pStyle w:val="Normal"/>
        <w:spacing w:lineRule="auto" w:line="240" w:before="0" w:after="0"/>
        <w:ind w:left="-360" w:hanging="0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3) Biznesplan (wersja 3z)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textAlignment w:val="baseline"/>
        <w:rPr/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Biznesplan (.pdf) - </w:t>
      </w:r>
      <w:hyperlink r:id="rId7">
        <w:r>
          <w:rPr>
            <w:rStyle w:val="Czeinternetowe"/>
            <w:rFonts w:eastAsia="Times New Roman" w:cs="Tahoma" w:ascii="Tahoma" w:hAnsi="Tahoma"/>
            <w:color w:val="219B28"/>
            <w:sz w:val="21"/>
            <w:szCs w:val="21"/>
            <w:u w:val="single"/>
            <w:lang w:eastAsia="pl-PL"/>
          </w:rPr>
          <w:t>otwórz</w:t>
        </w:r>
      </w:hyperlink>
    </w:p>
    <w:p>
      <w:pPr>
        <w:pStyle w:val="ListParagraph"/>
        <w:numPr>
          <w:ilvl w:val="0"/>
          <w:numId w:val="2"/>
        </w:numPr>
        <w:spacing w:lineRule="auto" w:line="240" w:before="0" w:after="0"/>
        <w:textAlignment w:val="baseline"/>
        <w:rPr/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Biznesplan (.docx) - </w:t>
      </w:r>
      <w:hyperlink r:id="rId8">
        <w:r>
          <w:rPr>
            <w:rStyle w:val="Czeinternetowe"/>
            <w:rFonts w:eastAsia="Times New Roman" w:cs="Tahoma" w:ascii="Tahoma" w:hAnsi="Tahoma"/>
            <w:color w:val="219B28"/>
            <w:sz w:val="21"/>
            <w:szCs w:val="21"/>
            <w:u w:val="single"/>
            <w:lang w:eastAsia="pl-PL"/>
          </w:rPr>
          <w:t>otwórz</w:t>
        </w:r>
      </w:hyperlink>
    </w:p>
    <w:p>
      <w:pPr>
        <w:pStyle w:val="ListParagraph"/>
        <w:numPr>
          <w:ilvl w:val="0"/>
          <w:numId w:val="2"/>
        </w:numPr>
        <w:spacing w:lineRule="auto" w:line="240" w:before="0" w:after="0"/>
        <w:textAlignment w:val="baseline"/>
        <w:rPr/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Biznesplan - tabele finansowe: 7.1, 9.1, 9.2, 9.3, 9.4 (.xlsx) - </w:t>
      </w:r>
      <w:hyperlink r:id="rId9">
        <w:r>
          <w:rPr>
            <w:rStyle w:val="Czeinternetowe"/>
            <w:rFonts w:eastAsia="Times New Roman" w:cs="Tahoma" w:ascii="Tahoma" w:hAnsi="Tahoma"/>
            <w:color w:val="219B28"/>
            <w:sz w:val="21"/>
            <w:szCs w:val="21"/>
            <w:u w:val="single"/>
            <w:lang w:eastAsia="pl-PL"/>
          </w:rPr>
          <w:t>otwórz</w:t>
        </w:r>
      </w:hyperlink>
    </w:p>
    <w:p>
      <w:pPr>
        <w:pStyle w:val="Normal"/>
        <w:spacing w:lineRule="auto" w:line="240" w:before="0" w:after="0"/>
        <w:ind w:left="-360" w:hanging="0"/>
        <w:textAlignment w:val="baseline"/>
        <w:rPr/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Informacje pomocnicze przy wypełniania biznesplanu (wersja 3z) - </w:t>
      </w:r>
      <w:hyperlink r:id="rId10">
        <w:r>
          <w:rPr>
            <w:rStyle w:val="Czeinternetowe"/>
            <w:rFonts w:eastAsia="Times New Roman" w:cs="Tahoma" w:ascii="Tahoma" w:hAnsi="Tahoma"/>
            <w:color w:val="219B28"/>
            <w:sz w:val="21"/>
            <w:szCs w:val="21"/>
            <w:u w:val="single"/>
            <w:lang w:eastAsia="pl-PL"/>
          </w:rPr>
          <w:t>otwórz</w:t>
        </w:r>
      </w:hyperlink>
    </w:p>
    <w:p>
      <w:pPr>
        <w:pStyle w:val="Normal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b/>
          <w:bCs/>
          <w:color w:val="666666"/>
          <w:sz w:val="21"/>
          <w:szCs w:val="21"/>
          <w:lang w:eastAsia="pl-PL"/>
        </w:rPr>
        <w:t>Uwaga!</w:t>
        <w:br/>
        <w:t>30.05.2018 r. została udostępniona wersja 4z: umowy o przyznaniu pomocy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4) Formularz umowy o przyznaniu pomocy (wersja 4z)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textAlignment w:val="baseline"/>
        <w:rPr/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Umowa o przyznaniu pomocy (.pdf) - </w:t>
      </w:r>
      <w:hyperlink r:id="rId11">
        <w:r>
          <w:rPr>
            <w:rStyle w:val="Czeinternetowe"/>
            <w:rFonts w:eastAsia="Times New Roman" w:cs="Tahoma" w:ascii="Tahoma" w:hAnsi="Tahoma"/>
            <w:color w:val="219B28"/>
            <w:sz w:val="21"/>
            <w:szCs w:val="21"/>
            <w:u w:val="single"/>
            <w:lang w:eastAsia="pl-PL"/>
          </w:rPr>
          <w:t>otwórz</w:t>
        </w:r>
      </w:hyperlink>
    </w:p>
    <w:p>
      <w:pPr>
        <w:pStyle w:val="ListParagraph"/>
        <w:numPr>
          <w:ilvl w:val="0"/>
          <w:numId w:val="3"/>
        </w:numPr>
        <w:spacing w:lineRule="auto" w:line="240" w:before="0" w:after="0"/>
        <w:textAlignment w:val="baseline"/>
        <w:rPr/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Załącznik wykaz działek ewidencyjnych (pdf.) - </w:t>
      </w:r>
      <w:hyperlink r:id="rId12">
        <w:r>
          <w:rPr>
            <w:rStyle w:val="Czeinternetowe"/>
            <w:rFonts w:eastAsia="Times New Roman" w:cs="Tahoma" w:ascii="Tahoma" w:hAnsi="Tahoma"/>
            <w:color w:val="219B28"/>
            <w:sz w:val="21"/>
            <w:szCs w:val="21"/>
            <w:u w:val="single"/>
            <w:lang w:eastAsia="pl-PL"/>
          </w:rPr>
          <w:t>otwórz</w:t>
        </w:r>
      </w:hyperlink>
    </w:p>
    <w:p>
      <w:pPr>
        <w:pStyle w:val="ListParagraph"/>
        <w:numPr>
          <w:ilvl w:val="0"/>
          <w:numId w:val="3"/>
        </w:numPr>
        <w:spacing w:lineRule="auto" w:line="240" w:before="0" w:after="0"/>
        <w:textAlignment w:val="baseline"/>
        <w:rPr/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Załącznik INFORMACJA MONITORUJĄCA Z REALIZACJI BIZNESPLANU/ INFORMACJA PO REALIZACJI OPERACJI - </w:t>
      </w:r>
      <w:hyperlink r:id="rId13">
        <w:r>
          <w:rPr>
            <w:rStyle w:val="Czeinternetowe"/>
            <w:rFonts w:eastAsia="Times New Roman" w:cs="Tahoma" w:ascii="Tahoma" w:hAnsi="Tahoma"/>
            <w:color w:val="219B28"/>
            <w:sz w:val="21"/>
            <w:szCs w:val="21"/>
            <w:u w:val="single"/>
            <w:lang w:eastAsia="pl-PL"/>
          </w:rPr>
          <w:t>otwórz</w:t>
        </w:r>
      </w:hyperlink>
    </w:p>
    <w:p>
      <w:pPr>
        <w:pStyle w:val="ListParagraph"/>
        <w:numPr>
          <w:ilvl w:val="0"/>
          <w:numId w:val="3"/>
        </w:numPr>
        <w:spacing w:lineRule="auto" w:line="240" w:before="0" w:after="0"/>
        <w:textAlignment w:val="baseline"/>
        <w:rPr/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Informacja pomocnicza przy wypełnianiu informacji monitorującej z realizacji biznesplanu / informacji po realizacji operacji (.pdf) - </w:t>
      </w:r>
      <w:hyperlink r:id="rId14">
        <w:r>
          <w:rPr>
            <w:rStyle w:val="Czeinternetowe"/>
            <w:rFonts w:eastAsia="Times New Roman" w:cs="Tahoma" w:ascii="Tahoma" w:hAnsi="Tahoma"/>
            <w:color w:val="219B28"/>
            <w:sz w:val="21"/>
            <w:szCs w:val="21"/>
            <w:u w:val="single"/>
            <w:lang w:eastAsia="pl-PL"/>
          </w:rPr>
          <w:t>otwórz</w:t>
        </w:r>
      </w:hyperlink>
    </w:p>
    <w:p>
      <w:pPr>
        <w:pStyle w:val="Normal"/>
        <w:spacing w:lineRule="auto" w:line="240" w:before="0" w:after="210"/>
        <w:ind w:left="420" w:hanging="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5) Formularz wniosku o płatność (wersja 3z)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textAlignment w:val="baseline"/>
        <w:rPr/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Wniosek o płatność (.pdf) - wersja 3z - </w:t>
      </w:r>
      <w:hyperlink r:id="rId15">
        <w:r>
          <w:rPr>
            <w:rStyle w:val="Czeinternetowe"/>
            <w:rFonts w:eastAsia="Times New Roman" w:cs="Tahoma" w:ascii="Tahoma" w:hAnsi="Tahoma"/>
            <w:color w:val="219B28"/>
            <w:sz w:val="21"/>
            <w:szCs w:val="21"/>
            <w:u w:val="single"/>
            <w:lang w:eastAsia="pl-PL"/>
          </w:rPr>
          <w:t>otwórz</w:t>
        </w:r>
      </w:hyperlink>
    </w:p>
    <w:p>
      <w:pPr>
        <w:pStyle w:val="ListParagraph"/>
        <w:numPr>
          <w:ilvl w:val="0"/>
          <w:numId w:val="4"/>
        </w:numPr>
        <w:spacing w:lineRule="auto" w:line="240" w:before="0" w:after="0"/>
        <w:textAlignment w:val="baseline"/>
        <w:rPr/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Wniosek o płatność (.xlsx) - wersja 3z - </w:t>
      </w:r>
      <w:hyperlink r:id="rId16">
        <w:r>
          <w:rPr>
            <w:rStyle w:val="Czeinternetowe"/>
            <w:rFonts w:eastAsia="Times New Roman" w:cs="Tahoma" w:ascii="Tahoma" w:hAnsi="Tahoma"/>
            <w:color w:val="219B28"/>
            <w:sz w:val="21"/>
            <w:szCs w:val="21"/>
            <w:u w:val="single"/>
            <w:lang w:eastAsia="pl-PL"/>
          </w:rPr>
          <w:t>otwórz</w:t>
        </w:r>
      </w:hyperlink>
    </w:p>
    <w:p>
      <w:pPr>
        <w:pStyle w:val="Normal"/>
        <w:spacing w:lineRule="auto" w:line="240" w:before="0" w:after="210"/>
        <w:ind w:left="420" w:hanging="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6) Instrukcja wypełniania wniosku o płatność (wersja 3z)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textAlignment w:val="baseline"/>
        <w:rPr/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Instrukcja wypełniania wniosku o płatność (.pdf) - </w:t>
      </w:r>
      <w:hyperlink r:id="rId17">
        <w:r>
          <w:rPr>
            <w:rStyle w:val="Czeinternetowe"/>
            <w:rFonts w:eastAsia="Times New Roman" w:cs="Tahoma" w:ascii="Tahoma" w:hAnsi="Tahoma"/>
            <w:color w:val="219B28"/>
            <w:sz w:val="21"/>
            <w:szCs w:val="21"/>
            <w:u w:val="single"/>
            <w:lang w:eastAsia="pl-PL"/>
          </w:rPr>
          <w:t>otwórz</w:t>
        </w:r>
      </w:hyperlink>
    </w:p>
    <w:p>
      <w:pPr>
        <w:pStyle w:val="ListParagraph"/>
        <w:numPr>
          <w:ilvl w:val="0"/>
          <w:numId w:val="5"/>
        </w:numPr>
        <w:spacing w:lineRule="auto" w:line="240" w:before="0" w:after="0"/>
        <w:textAlignment w:val="baseline"/>
        <w:rPr/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Załącznik nr 2_wykaz faktur lub dokumentów o równoważnej wartości dowodowej - </w:t>
      </w:r>
      <w:hyperlink r:id="rId18">
        <w:r>
          <w:rPr>
            <w:rStyle w:val="Czeinternetowe"/>
            <w:rFonts w:eastAsia="Times New Roman" w:cs="Tahoma" w:ascii="Tahoma" w:hAnsi="Tahoma"/>
            <w:color w:val="219B28"/>
            <w:sz w:val="21"/>
            <w:szCs w:val="21"/>
            <w:u w:val="single"/>
            <w:lang w:eastAsia="pl-PL"/>
          </w:rPr>
          <w:t>otwórz</w:t>
        </w:r>
      </w:hyperlink>
    </w:p>
    <w:p>
      <w:pPr>
        <w:pStyle w:val="ListParagraph"/>
        <w:numPr>
          <w:ilvl w:val="0"/>
          <w:numId w:val="5"/>
        </w:numPr>
        <w:spacing w:lineRule="auto" w:line="240" w:before="0" w:after="0"/>
        <w:textAlignment w:val="baseline"/>
        <w:rPr/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Załącznik nr 3 Sprawozdanie z realizacji Biznesplanu (przykładowy wzór - xlsx) - </w:t>
      </w:r>
      <w:hyperlink r:id="rId19">
        <w:r>
          <w:rPr>
            <w:rStyle w:val="Czeinternetowe"/>
            <w:rFonts w:eastAsia="Times New Roman" w:cs="Tahoma" w:ascii="Tahoma" w:hAnsi="Tahoma"/>
            <w:color w:val="219B28"/>
            <w:sz w:val="21"/>
            <w:szCs w:val="21"/>
            <w:u w:val="single"/>
            <w:lang w:eastAsia="pl-PL"/>
          </w:rPr>
          <w:t>otwórz</w:t>
        </w:r>
      </w:hyperlink>
    </w:p>
    <w:p>
      <w:pPr>
        <w:pStyle w:val="ListParagraph"/>
        <w:numPr>
          <w:ilvl w:val="0"/>
          <w:numId w:val="5"/>
        </w:numPr>
        <w:spacing w:lineRule="auto" w:line="240" w:before="0" w:after="0"/>
        <w:textAlignment w:val="baseline"/>
        <w:rPr/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Informacja pomocnicza przy wypełnianiu sprawozdania z realizacji biznesplanu - </w:t>
      </w:r>
      <w:hyperlink r:id="rId20">
        <w:r>
          <w:rPr>
            <w:rStyle w:val="Czeinternetowe"/>
            <w:rFonts w:eastAsia="Times New Roman" w:cs="Tahoma" w:ascii="Tahoma" w:hAnsi="Tahoma"/>
            <w:color w:val="219B28"/>
            <w:sz w:val="21"/>
            <w:szCs w:val="21"/>
            <w:u w:val="single"/>
            <w:lang w:eastAsia="pl-PL"/>
          </w:rPr>
          <w:t>otwórz</w:t>
        </w:r>
      </w:hyperlink>
    </w:p>
    <w:p>
      <w:pPr>
        <w:pStyle w:val="Normal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i/>
          <w:iCs/>
          <w:color w:val="666666"/>
          <w:sz w:val="21"/>
          <w:szCs w:val="21"/>
          <w:lang w:eastAsia="pl-PL"/>
        </w:rPr>
        <w:t>Dodatkowo</w:t>
      </w:r>
    </w:p>
    <w:p>
      <w:pPr>
        <w:pStyle w:val="Normal"/>
        <w:spacing w:lineRule="auto" w:line="240" w:before="0" w:after="0"/>
        <w:jc w:val="both"/>
        <w:textAlignment w:val="baseline"/>
        <w:rPr/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 xml:space="preserve">- </w:t>
      </w:r>
      <w:hyperlink r:id="rId21">
        <w:r>
          <w:rPr>
            <w:rStyle w:val="Czeinternetowe"/>
            <w:rFonts w:eastAsia="Times New Roman" w:cs="Tahoma" w:ascii="Tahoma" w:hAnsi="Tahoma"/>
            <w:color w:val="219B28"/>
            <w:sz w:val="21"/>
            <w:szCs w:val="21"/>
            <w:u w:val="single"/>
            <w:lang w:eastAsia="pl-PL"/>
          </w:rPr>
          <w:t>Oświadczenie o innowacyjności według wzoru udostępnionego przez LGD,</w:t>
        </w:r>
      </w:hyperlink>
    </w:p>
    <w:p>
      <w:pPr>
        <w:pStyle w:val="Normal"/>
        <w:spacing w:lineRule="auto" w:line="240" w:before="0" w:after="0"/>
        <w:jc w:val="both"/>
        <w:textAlignment w:val="baseline"/>
        <w:rPr/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- </w:t>
      </w:r>
      <w:hyperlink r:id="rId22">
        <w:r>
          <w:rPr>
            <w:rStyle w:val="Czeinternetowe"/>
            <w:rFonts w:eastAsia="Times New Roman" w:cs="Tahoma" w:ascii="Tahoma" w:hAnsi="Tahoma"/>
            <w:color w:val="219B28"/>
            <w:sz w:val="21"/>
            <w:szCs w:val="21"/>
            <w:u w:val="single"/>
            <w:lang w:eastAsia="pl-PL"/>
          </w:rPr>
          <w:t>Potwierdzenie doświadczenia wnioskodawcy</w:t>
        </w:r>
      </w:hyperlink>
    </w:p>
    <w:p>
      <w:pPr>
        <w:pStyle w:val="Normal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color w:val="666666"/>
          <w:sz w:val="21"/>
          <w:szCs w:val="21"/>
          <w:lang w:eastAsia="pl-PL"/>
        </w:rPr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 xml:space="preserve">  </w:t>
      </w:r>
      <w:r>
        <w:rPr>
          <w:rFonts w:eastAsia="Times New Roman" w:cs="Tahoma" w:ascii="Tahoma" w:hAnsi="Tahoma"/>
          <w:i/>
          <w:iCs/>
          <w:color w:val="666666"/>
          <w:sz w:val="21"/>
          <w:szCs w:val="21"/>
          <w:lang w:eastAsia="pl-PL"/>
        </w:rPr>
        <w:t>Pozostałe</w:t>
      </w:r>
    </w:p>
    <w:p>
      <w:pPr>
        <w:pStyle w:val="Normal"/>
        <w:spacing w:lineRule="auto" w:line="240" w:before="0" w:after="0"/>
        <w:jc w:val="both"/>
        <w:textAlignment w:val="baseline"/>
        <w:rPr/>
      </w:pPr>
      <w:r>
        <w:rPr>
          <w:rFonts w:eastAsia="Times New Roman" w:cs="Tahoma" w:ascii="Tahoma" w:hAnsi="Tahoma"/>
          <w:color w:val="666666"/>
          <w:sz w:val="21"/>
          <w:szCs w:val="21"/>
          <w:lang w:eastAsia="pl-PL"/>
        </w:rPr>
        <w:t>- </w:t>
      </w:r>
      <w:hyperlink r:id="rId23">
        <w:r>
          <w:rPr>
            <w:rStyle w:val="Czeinternetowe"/>
            <w:rFonts w:eastAsia="Times New Roman" w:cs="Tahoma" w:ascii="Tahoma" w:hAnsi="Tahoma"/>
            <w:color w:val="219B28"/>
            <w:sz w:val="21"/>
            <w:szCs w:val="21"/>
            <w:u w:val="single"/>
            <w:lang w:eastAsia="pl-PL"/>
          </w:rPr>
          <w:t>Lokalna Strategia Rozwoju 2016-2023</w:t>
        </w:r>
      </w:hyperlink>
    </w:p>
    <w:p>
      <w:pPr>
        <w:pStyle w:val="Normal"/>
        <w:spacing w:lineRule="auto" w:line="240" w:before="0" w:after="0"/>
        <w:jc w:val="both"/>
        <w:textAlignment w:val="baseline"/>
        <w:rPr/>
      </w:pPr>
      <w:hyperlink r:id="rId24">
        <w:r>
          <w:rPr>
            <w:rStyle w:val="Czeinternetowe"/>
            <w:rFonts w:eastAsia="Times New Roman" w:cs="Tahoma" w:ascii="Tahoma" w:hAnsi="Tahoma"/>
            <w:color w:val="219B28"/>
            <w:sz w:val="21"/>
            <w:szCs w:val="21"/>
            <w:u w:val="single"/>
            <w:lang w:eastAsia="pl-PL"/>
          </w:rPr>
          <w:t xml:space="preserve">- Kryteria wyboru operacji </w:t>
        </w:r>
      </w:hyperlink>
    </w:p>
    <w:p>
      <w:pPr>
        <w:pStyle w:val="Normal"/>
        <w:spacing w:lineRule="auto" w:line="240" w:before="0" w:after="0"/>
        <w:jc w:val="both"/>
        <w:textAlignment w:val="baseline"/>
        <w:rPr/>
      </w:pPr>
      <w:hyperlink r:id="rId25">
        <w:r>
          <w:rPr>
            <w:rStyle w:val="Czeinternetowe"/>
            <w:rFonts w:eastAsia="Times New Roman" w:cs="Tahoma" w:ascii="Tahoma" w:hAnsi="Tahoma"/>
            <w:color w:val="219B28"/>
            <w:sz w:val="21"/>
            <w:szCs w:val="21"/>
            <w:u w:val="single"/>
            <w:lang w:eastAsia="pl-PL"/>
          </w:rPr>
          <w:t>- Formularz informacji przedstawianych przy ubieganiu się o pomoc de minimis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/>
      </w:pPr>
      <w:bookmarkStart w:id="1" w:name="__DdeLink__174_714879171"/>
      <w:bookmarkStart w:id="2" w:name="__DdeLink__174_714879171"/>
      <w:bookmarkEnd w:id="2"/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7746c"/>
    <w:rPr>
      <w:b/>
      <w:bCs/>
    </w:rPr>
  </w:style>
  <w:style w:type="character" w:styleId="Czeinternetowe">
    <w:name w:val="Łącze internetowe"/>
    <w:basedOn w:val="DefaultParagraphFont"/>
    <w:uiPriority w:val="99"/>
    <w:semiHidden/>
    <w:unhideWhenUsed/>
    <w:rsid w:val="0017746c"/>
    <w:rPr>
      <w:color w:val="0000FF"/>
      <w:u w:val="single"/>
    </w:rPr>
  </w:style>
  <w:style w:type="character" w:styleId="Wyrnienie">
    <w:name w:val="Wyróżnienie"/>
    <w:basedOn w:val="DefaultParagraphFont"/>
    <w:uiPriority w:val="20"/>
    <w:qFormat/>
    <w:rsid w:val="0017746c"/>
    <w:rPr>
      <w:i/>
      <w:iCs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17746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odytext" w:customStyle="1">
    <w:name w:val="bodytext"/>
    <w:basedOn w:val="Normal"/>
    <w:qFormat/>
    <w:rsid w:val="0017746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17746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gdtraktpiastow.pl/files/uzasadnienie-innowacyjnosci.docx" TargetMode="External"/><Relationship Id="rId3" Type="http://schemas.openxmlformats.org/officeDocument/2006/relationships/hyperlink" Target="http://www.lgdtraktpiastow.pl/files/oswiadczenie-wnioskodawcy-dot-doswiadczenia.docx" TargetMode="External"/><Relationship Id="rId4" Type="http://schemas.openxmlformats.org/officeDocument/2006/relationships/hyperlink" Target="http://www.arimr.gov.pl/fileadmin/pliki/wnioski/PROW_2014_2020/Dzialanie_19_2_/2017/09_11_2017/WoPP_19.2_P_3z.pdf" TargetMode="External"/><Relationship Id="rId5" Type="http://schemas.openxmlformats.org/officeDocument/2006/relationships/hyperlink" Target="http://www.arimr.gov.pl/fileadmin/pliki/wnioski/PROW_2014_2020/Dzialanie_19_2_/2017/09_11_2017/WoPP_19.2_P_3z.xlsx" TargetMode="External"/><Relationship Id="rId6" Type="http://schemas.openxmlformats.org/officeDocument/2006/relationships/hyperlink" Target="http://www.arimr.gov.pl/fileadmin/pliki/wnioski/PROW_2014_2020/Dzialanie_19_2_/2017/01_12_2017/IW_WoPP_19.2_P_3z_ze_zm_01.12.2017.pdf" TargetMode="External"/><Relationship Id="rId7" Type="http://schemas.openxmlformats.org/officeDocument/2006/relationships/hyperlink" Target="http://www.arimr.gov.pl/fileadmin/pliki/wnioski/PROW_2014_2020/Dzialanie_19_2_/2017/11_10_2017/WoPP_P/BP_P_3z.pdf" TargetMode="External"/><Relationship Id="rId8" Type="http://schemas.openxmlformats.org/officeDocument/2006/relationships/hyperlink" Target="http://www.arimr.gov.pl/fileadmin/pliki/wnioski/PROW_2014_2020/Dzialanie_19_2_/2017/11_10_2017/WoPP_P/BP_P_3z.docx" TargetMode="External"/><Relationship Id="rId9" Type="http://schemas.openxmlformats.org/officeDocument/2006/relationships/hyperlink" Target="http://www.arimr.gov.pl/fileadmin/pliki/wnioski/PROW_2014_2020/Dzialanie_19_2_/2017/11_10_2017/WoPP_P/BP_premie_3z.xlsx" TargetMode="External"/><Relationship Id="rId10" Type="http://schemas.openxmlformats.org/officeDocument/2006/relationships/hyperlink" Target="http://www.arimr.gov.pl/fileadmin/pliki/wnioski/PROW_2014_2020/Dzialanie_19_2_/2017/11_10_2017/WoPP_P/IPbiznesplan_3z.pdf" TargetMode="External"/><Relationship Id="rId11" Type="http://schemas.openxmlformats.org/officeDocument/2006/relationships/hyperlink" Target="http://www.arimr.gov.pl/fileadmin/pliki/wnioski/PROW_2014_2020/Dzialanie_19_2_/2018/Umowa_II/umowa_4z.pdf" TargetMode="External"/><Relationship Id="rId12" Type="http://schemas.openxmlformats.org/officeDocument/2006/relationships/hyperlink" Target="http://www.arimr.gov.pl/fileadmin/pliki/wnioski/PROW_2014_2020/Dzialanie_19_2_/2018/Umowa_II/zalacznik_2.pdf" TargetMode="External"/><Relationship Id="rId13" Type="http://schemas.openxmlformats.org/officeDocument/2006/relationships/hyperlink" Target="http://www.arimr.gov.pl/fileadmin/pliki/wnioski/PROW_2014_2020/Dzialanie_19_2_/2018/Umowa_II/Informacja_monitorujaca_z_realizacji_biznesplanu_Informacja_po_realizacji_operacji__.xlsx_.pdf" TargetMode="External"/><Relationship Id="rId14" Type="http://schemas.openxmlformats.org/officeDocument/2006/relationships/hyperlink" Target="http://www.arimr.gov.pl/fileadmin/pliki/wnioski/PROW_2014_2020/Dzialanie_19_2_/2018/Umowa_II/Informacja_IPRB_IPRO.06.06.2018.pdf" TargetMode="External"/><Relationship Id="rId15" Type="http://schemas.openxmlformats.org/officeDocument/2006/relationships/hyperlink" Target="http://www.arimr.gov.pl/fileadmin/pliki/wnioski/PROW_2014_2020/Dzialanie_19_2_/2017/09_11_2017/WoP_19_2_P_3z.pdf" TargetMode="External"/><Relationship Id="rId16" Type="http://schemas.openxmlformats.org/officeDocument/2006/relationships/hyperlink" Target="http://www.arimr.gov.pl/fileadmin/pliki/wnioski/PROW_2014_2020/Dzialanie_19_2_/2017/09_11_2017/WoP_19_2_P_3z.xlsx" TargetMode="External"/><Relationship Id="rId17" Type="http://schemas.openxmlformats.org/officeDocument/2006/relationships/hyperlink" Target="http://www.arimr.gov.pl/fileadmin/pliki/wnioski/PROW_2014_2020/Dzialanie_19_2_/2017/12_10_2017/WoP_P/IWoP_19_2_P_3z.pdf" TargetMode="External"/><Relationship Id="rId18" Type="http://schemas.openxmlformats.org/officeDocument/2006/relationships/hyperlink" Target="http://www.arimr.gov.pl/fileadmin/pliki/wnioski/PROW_2014_2020/Dzialanie_19_2_/2017/17_10_2017/Zalacznik_2_WF.XLSX" TargetMode="External"/><Relationship Id="rId19" Type="http://schemas.openxmlformats.org/officeDocument/2006/relationships/hyperlink" Target="http://www.arimr.gov.pl/fileadmin/pliki/wnioski/PROW_2014_2020/Dzialanie_19_2_/2017/12_10_2017/WoP_P/Spr_z__real_BP.xlsx" TargetMode="External"/><Relationship Id="rId20" Type="http://schemas.openxmlformats.org/officeDocument/2006/relationships/hyperlink" Target="http://www.arimr.gov.pl/fileadmin/pliki/wnioski/PROW_2014_2020/Dzialanie_19_2_/2017/12_10_2017/WoP_P/ISpr_z_real_BP_P.pdf" TargetMode="External"/><Relationship Id="rId21" Type="http://schemas.openxmlformats.org/officeDocument/2006/relationships/hyperlink" Target="http://www.lgdtraktpiastow.pl/files/uzasadnienie-innowacyjnosci.docx" TargetMode="External"/><Relationship Id="rId22" Type="http://schemas.openxmlformats.org/officeDocument/2006/relationships/hyperlink" Target="http://www.lgdtraktpiastow.pl/files/oswiadczenie-wnioskodawcy-dot-doswiadczenia.docx" TargetMode="External"/><Relationship Id="rId23" Type="http://schemas.openxmlformats.org/officeDocument/2006/relationships/hyperlink" Target="http://www.lgdtraktpiastow.pl/article/75" TargetMode="External"/><Relationship Id="rId24" Type="http://schemas.openxmlformats.org/officeDocument/2006/relationships/hyperlink" Target="http://www.lgdtraktpiastow.pl/article/100" TargetMode="External"/><Relationship Id="rId25" Type="http://schemas.openxmlformats.org/officeDocument/2006/relationships/hyperlink" Target="http://www.lgdtraktpiastow.pl/article/135" TargetMode="External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LibreOffice/5.2.3.3$Windows_x86 LibreOffice_project/d54a8868f08a7b39642414cf2c8ef2f228f780cf</Application>
  <Pages>3</Pages>
  <Words>902</Words>
  <Characters>5719</Characters>
  <CharactersWithSpaces>6609</CharactersWithSpaces>
  <Paragraphs>74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2018-06-20T11:25:00Z</dcterms:created>
  <dc:creator>Kasia</dc:creator>
  <dc:description/>
  <dc:language>pl-PL</dc:language>
  <cp:lastModifiedBy>Kasia</cp:lastModifiedBy>
  <dcterms:modified xsi:type="dcterms:W3CDTF">2018-06-20T11:28:00Z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